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</w:t>
      </w:r>
    </w:p>
    <w:p>
      <w:pPr>
        <w:autoSpaceDN w:val="0"/>
        <w:spacing w:line="600" w:lineRule="exact"/>
        <w:jc w:val="center"/>
        <w:rPr>
          <w:rFonts w:ascii="新宋体" w:hAnsi="新宋体" w:eastAsia="新宋体" w:cs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sz w:val="44"/>
          <w:szCs w:val="44"/>
        </w:rPr>
        <w:t>2019年中医住院医师规范化培训基地</w:t>
      </w:r>
    </w:p>
    <w:p>
      <w:pPr>
        <w:autoSpaceDN w:val="0"/>
        <w:spacing w:line="600" w:lineRule="exact"/>
        <w:jc w:val="center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招收计划表</w:t>
      </w:r>
    </w:p>
    <w:bookmarkEnd w:id="0"/>
    <w:p>
      <w:pPr>
        <w:autoSpaceDN w:val="0"/>
        <w:spacing w:line="240" w:lineRule="exact"/>
        <w:rPr>
          <w:rFonts w:ascii="黑体" w:hAnsi="黑体" w:eastAsia="黑体" w:cs="黑体"/>
          <w:bCs/>
        </w:rPr>
      </w:pPr>
    </w:p>
    <w:tbl>
      <w:tblPr>
        <w:tblStyle w:val="2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976"/>
        <w:gridCol w:w="2115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序号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基地名称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中医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中医全科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河北省中医院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65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石家庄市中医院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35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3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保定市第一中医院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42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4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河北省沧州中西医结合医院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42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5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邯郸市中医院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55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6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唐山市中医医院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30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7</w:t>
            </w:r>
          </w:p>
        </w:tc>
        <w:tc>
          <w:tcPr>
            <w:tcW w:w="397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秦皇岛市中医医院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31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35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合  计</w:t>
            </w:r>
          </w:p>
        </w:tc>
        <w:tc>
          <w:tcPr>
            <w:tcW w:w="211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300</w:t>
            </w:r>
          </w:p>
        </w:tc>
        <w:tc>
          <w:tcPr>
            <w:tcW w:w="2292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70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/>
    <w:p/>
    <w:sectPr>
      <w:pgSz w:w="11906" w:h="16838"/>
      <w:pgMar w:top="1474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01D30"/>
    <w:rsid w:val="60A0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2019-07-02T08:28:00Z</dcterms:created>
  <dc:creator>齐晓萌</dc:creator>
  <cp:lastModifiedBy>齐晓萌</cp:lastModifiedBy>
  <dcterms:modified xsi:type="dcterms:W3CDTF">2019-07-02T08:29:17Z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