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62F" w:rsidRDefault="00A4562F">
      <w:pPr>
        <w:spacing w:line="680" w:lineRule="exact"/>
        <w:rPr>
          <w:rFonts w:ascii="仿宋_GB2312" w:eastAsia="仿宋_GB2312" w:hAnsi="仿宋_GB2312" w:cs="仿宋_GB2312"/>
          <w:sz w:val="32"/>
          <w:szCs w:val="32"/>
        </w:rPr>
      </w:pPr>
      <w:bookmarkStart w:id="0" w:name="_GoBack"/>
      <w:bookmarkEnd w:id="0"/>
    </w:p>
    <w:p w:rsidR="00A4562F" w:rsidRDefault="00A4562F">
      <w:pPr>
        <w:pStyle w:val="Heading1"/>
        <w:spacing w:line="240" w:lineRule="auto"/>
        <w:rPr>
          <w:rFonts w:ascii="方正仿宋简体" w:eastAsia="方正仿宋简体" w:hAnsi="方正仿宋简体" w:cs="方正仿宋简体"/>
          <w:b w:val="0"/>
          <w:bCs/>
          <w:sz w:val="28"/>
          <w:szCs w:val="28"/>
        </w:rPr>
      </w:pPr>
      <w:r>
        <w:rPr>
          <w:rFonts w:ascii="方正仿宋简体" w:eastAsia="方正仿宋简体" w:hAnsi="方正仿宋简体" w:cs="方正仿宋简体" w:hint="eastAsia"/>
          <w:b w:val="0"/>
          <w:bCs/>
          <w:sz w:val="28"/>
          <w:szCs w:val="28"/>
        </w:rPr>
        <w:t>附件</w:t>
      </w:r>
      <w:r>
        <w:rPr>
          <w:rFonts w:ascii="方正仿宋简体" w:eastAsia="方正仿宋简体" w:hAnsi="方正仿宋简体" w:cs="方正仿宋简体"/>
          <w:b w:val="0"/>
          <w:bCs/>
          <w:sz w:val="28"/>
          <w:szCs w:val="28"/>
        </w:rPr>
        <w:t>5.</w:t>
      </w:r>
    </w:p>
    <w:p w:rsidR="00A4562F" w:rsidRDefault="00A4562F">
      <w:pPr>
        <w:jc w:val="center"/>
        <w:rPr>
          <w:rFonts w:ascii="黑体" w:eastAsia="黑体" w:hAnsi="黑体" w:cs="黑体"/>
          <w:sz w:val="44"/>
          <w:szCs w:val="44"/>
        </w:rPr>
      </w:pPr>
    </w:p>
    <w:p w:rsidR="00A4562F" w:rsidRDefault="00A4562F">
      <w:pPr>
        <w:spacing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sz w:val="36"/>
          <w:szCs w:val="36"/>
        </w:rPr>
        <w:t>2019</w:t>
      </w:r>
      <w:r>
        <w:rPr>
          <w:rFonts w:ascii="方正小标宋简体" w:eastAsia="方正小标宋简体" w:hAnsi="方正小标宋简体" w:cs="方正小标宋简体" w:hint="eastAsia"/>
          <w:sz w:val="36"/>
          <w:szCs w:val="36"/>
        </w:rPr>
        <w:t>年度河北省中医药学会科学技术奖</w:t>
      </w:r>
    </w:p>
    <w:p w:rsidR="00A4562F" w:rsidRDefault="00A4562F">
      <w:pPr>
        <w:spacing w:line="6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参评承诺书</w:t>
      </w:r>
    </w:p>
    <w:p w:rsidR="00A4562F" w:rsidRDefault="00A4562F">
      <w:pPr>
        <w:jc w:val="center"/>
        <w:rPr>
          <w:rFonts w:ascii="黑体" w:eastAsia="黑体" w:hAnsi="黑体" w:cs="黑体"/>
          <w:sz w:val="44"/>
          <w:szCs w:val="44"/>
        </w:rPr>
      </w:pPr>
    </w:p>
    <w:p w:rsidR="00A4562F" w:rsidRDefault="00A4562F" w:rsidP="008177E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w:t>
      </w:r>
      <w:r>
        <w:rPr>
          <w:rFonts w:ascii="仿宋_GB2312" w:eastAsia="仿宋_GB2312" w:hAnsi="仿宋_GB2312" w:cs="仿宋_GB2312"/>
          <w:sz w:val="32"/>
          <w:szCs w:val="32"/>
        </w:rPr>
        <w:t>2018</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月中共中央办公厅、国务院办公厅印发《关于进一步加强科研诚信建设的若干意见》的要求，为加强我省中医药领域课题研究成果的有效性和可信性，更好的保护广大科技工作者知识产权，凡是申报</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年度河北省中医药学会科学技术奖课题组第一主研人须认真阅读并做出以下承诺：</w:t>
      </w:r>
    </w:p>
    <w:p w:rsidR="00A4562F" w:rsidRDefault="00A4562F" w:rsidP="008177E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、参加评审的课题均符合参评项目的要求；</w:t>
      </w:r>
    </w:p>
    <w:p w:rsidR="00A4562F" w:rsidRDefault="00A4562F" w:rsidP="008177E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、参加评审课题的所有完成人均知申报河北省中医药学会科学技术奖、申报课题材料由课题组所有完成人本人签字确认；</w:t>
      </w:r>
    </w:p>
    <w:p w:rsidR="00A4562F" w:rsidRDefault="00A4562F" w:rsidP="008177E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、根据医学伦理，不存在涉及人体研究，违反知情同意；</w:t>
      </w:r>
    </w:p>
    <w:p w:rsidR="00A4562F" w:rsidRDefault="00A4562F" w:rsidP="008177E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、课题发表的论文及相关病例的数据等都是真实、可靠，无捏造或伪造任何科研数据，没有任何造假行为；</w:t>
      </w:r>
    </w:p>
    <w:p w:rsidR="00A4562F" w:rsidRDefault="00A4562F" w:rsidP="008177E1">
      <w:pPr>
        <w:tabs>
          <w:tab w:val="center" w:pos="4508"/>
        </w:tabs>
        <w:spacing w:line="560" w:lineRule="exact"/>
        <w:ind w:leftChars="304" w:left="3168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、此课题无知识产权争议；</w:t>
      </w:r>
      <w:r>
        <w:rPr>
          <w:rFonts w:ascii="仿宋_GB2312" w:eastAsia="仿宋_GB2312" w:hAnsi="仿宋_GB2312" w:cs="仿宋_GB2312"/>
          <w:sz w:val="32"/>
          <w:szCs w:val="32"/>
        </w:rPr>
        <w:tab/>
      </w:r>
    </w:p>
    <w:p w:rsidR="00A4562F" w:rsidRDefault="00A4562F" w:rsidP="008177E1">
      <w:pPr>
        <w:spacing w:line="560" w:lineRule="exact"/>
        <w:ind w:leftChars="304" w:left="3168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、没有其他科研不端行为；</w:t>
      </w:r>
    </w:p>
    <w:p w:rsidR="00A4562F" w:rsidRDefault="00A4562F" w:rsidP="008177E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7</w:t>
      </w:r>
      <w:r>
        <w:rPr>
          <w:rFonts w:ascii="仿宋_GB2312" w:eastAsia="仿宋_GB2312" w:hAnsi="仿宋_GB2312" w:cs="仿宋_GB2312" w:hint="eastAsia"/>
          <w:sz w:val="32"/>
          <w:szCs w:val="32"/>
        </w:rPr>
        <w:t>、参加评审的项目如有异议、争议，本课题组愿意承担相应责任，同意该项目按相关规定接受处理。接受课题组前三完成人三年内不得参加河北省中医药学会科学技术奖的申报。</w:t>
      </w:r>
    </w:p>
    <w:p w:rsidR="00A4562F" w:rsidRDefault="00A4562F" w:rsidP="008177E1">
      <w:pPr>
        <w:spacing w:line="560" w:lineRule="exact"/>
        <w:ind w:firstLineChars="200" w:firstLine="31680"/>
        <w:rPr>
          <w:rFonts w:ascii="仿宋_GB2312" w:eastAsia="仿宋_GB2312" w:hAnsi="仿宋_GB2312" w:cs="仿宋_GB2312"/>
          <w:sz w:val="32"/>
          <w:szCs w:val="32"/>
        </w:rPr>
      </w:pPr>
    </w:p>
    <w:p w:rsidR="00A4562F" w:rsidRDefault="00A4562F" w:rsidP="008177E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课题组第一主研人签字</w:t>
      </w:r>
      <w:r>
        <w:rPr>
          <w:rFonts w:ascii="仿宋_GB2312" w:eastAsia="仿宋_GB2312" w:hAnsi="仿宋_GB2312" w:cs="仿宋_GB2312"/>
          <w:sz w:val="32"/>
          <w:szCs w:val="32"/>
        </w:rPr>
        <w:t xml:space="preserve">:         </w:t>
      </w:r>
    </w:p>
    <w:p w:rsidR="00A4562F" w:rsidRDefault="00A4562F" w:rsidP="008177E1">
      <w:pPr>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p>
    <w:p w:rsidR="00A4562F" w:rsidRDefault="00A4562F" w:rsidP="008177E1">
      <w:pPr>
        <w:ind w:firstLineChars="200" w:firstLine="3168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p w:rsidR="00A4562F" w:rsidRDefault="00A4562F">
      <w:pPr>
        <w:rPr>
          <w:rFonts w:ascii="仿宋_GB2312" w:eastAsia="仿宋_GB2312" w:hAnsi="仿宋_GB2312" w:cs="仿宋_GB2312"/>
          <w:sz w:val="32"/>
          <w:szCs w:val="32"/>
        </w:rPr>
      </w:pPr>
    </w:p>
    <w:p w:rsidR="00A4562F" w:rsidRDefault="00A4562F">
      <w:pPr>
        <w:spacing w:line="640" w:lineRule="exact"/>
        <w:rPr>
          <w:rFonts w:ascii="方正小标宋简体" w:eastAsia="方正小标宋简体" w:hAnsi="方正小标宋简体" w:cs="方正小标宋简体"/>
          <w:sz w:val="36"/>
          <w:szCs w:val="36"/>
        </w:rPr>
      </w:pPr>
    </w:p>
    <w:sectPr w:rsidR="00A4562F" w:rsidSect="002C30FB">
      <w:pgSz w:w="11907" w:h="16840"/>
      <w:pgMar w:top="170" w:right="1417" w:bottom="142" w:left="1474"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auto"/>
    <w:notTrueType/>
    <w:pitch w:val="default"/>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方正小标宋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FAD4853"/>
    <w:rsid w:val="002C2DCB"/>
    <w:rsid w:val="002C30FB"/>
    <w:rsid w:val="008177E1"/>
    <w:rsid w:val="00A4562F"/>
    <w:rsid w:val="00A53077"/>
    <w:rsid w:val="028F6096"/>
    <w:rsid w:val="089D3023"/>
    <w:rsid w:val="0F531212"/>
    <w:rsid w:val="14E9219E"/>
    <w:rsid w:val="17A05B57"/>
    <w:rsid w:val="181C0FF1"/>
    <w:rsid w:val="1E2C6969"/>
    <w:rsid w:val="21B23E9C"/>
    <w:rsid w:val="44B12E17"/>
    <w:rsid w:val="45B44DE1"/>
    <w:rsid w:val="4BA32858"/>
    <w:rsid w:val="51FD60FC"/>
    <w:rsid w:val="5AEA3279"/>
    <w:rsid w:val="62951E00"/>
    <w:rsid w:val="6B95600C"/>
    <w:rsid w:val="6FAD485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FB"/>
    <w:pPr>
      <w:widowControl w:val="0"/>
      <w:jc w:val="both"/>
    </w:pPr>
    <w:rPr>
      <w:rFonts w:ascii="Calibri" w:hAnsi="Calibri"/>
      <w:szCs w:val="24"/>
    </w:rPr>
  </w:style>
  <w:style w:type="paragraph" w:styleId="Heading1">
    <w:name w:val="heading 1"/>
    <w:basedOn w:val="Normal"/>
    <w:next w:val="Normal"/>
    <w:link w:val="Heading1Char"/>
    <w:uiPriority w:val="99"/>
    <w:qFormat/>
    <w:rsid w:val="002C30FB"/>
    <w:pPr>
      <w:keepNext/>
      <w:keepLines/>
      <w:spacing w:line="576" w:lineRule="auto"/>
      <w:outlineLvl w:val="0"/>
    </w:pPr>
    <w:rPr>
      <w:b/>
      <w:kern w:val="44"/>
      <w:sz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A0D"/>
    <w:rPr>
      <w:rFonts w:ascii="Calibri" w:hAnsi="Calibri"/>
      <w:b/>
      <w:bCs/>
      <w:kern w:val="44"/>
      <w:sz w:val="44"/>
      <w:szCs w:val="44"/>
    </w:rPr>
  </w:style>
  <w:style w:type="character" w:styleId="Hyperlink">
    <w:name w:val="Hyperlink"/>
    <w:basedOn w:val="DefaultParagraphFont"/>
    <w:uiPriority w:val="99"/>
    <w:rsid w:val="002C30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1</Pages>
  <Words>78</Words>
  <Characters>446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湘君</dc:creator>
  <cp:keywords/>
  <dc:description/>
  <cp:lastModifiedBy>微软用户</cp:lastModifiedBy>
  <cp:revision>2</cp:revision>
  <cp:lastPrinted>2019-07-04T07:19:00Z</cp:lastPrinted>
  <dcterms:created xsi:type="dcterms:W3CDTF">2018-12-06T07:23:00Z</dcterms:created>
  <dcterms:modified xsi:type="dcterms:W3CDTF">2019-07-09T09:11:00Z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