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ascii="Tahoma" w:hAnsi="Tahoma" w:eastAsia="Tahoma" w:cs="Tahoma"/>
          <w:b/>
          <w:bCs w:val="0"/>
          <w:color w:val="555555"/>
          <w:kern w:val="0"/>
          <w:sz w:val="24"/>
          <w:szCs w:val="24"/>
          <w:lang w:bidi="ar"/>
        </w:rPr>
      </w:pPr>
      <w:bookmarkStart w:id="0" w:name="OLE_LINK15"/>
      <w:bookmarkStart w:id="1" w:name="OLE_LINK19"/>
      <w:bookmarkStart w:id="2" w:name="OLE_LINK17"/>
      <w:bookmarkStart w:id="3" w:name="OLE_LINK18"/>
      <w:bookmarkStart w:id="12" w:name="_GoBack"/>
      <w:bookmarkEnd w:id="12"/>
      <w:r>
        <w:rPr>
          <w:rFonts w:hint="eastAsia" w:ascii="Tahoma" w:hAnsi="Tahoma" w:eastAsia="Tahoma" w:cs="Tahoma"/>
          <w:b/>
          <w:bCs w:val="0"/>
          <w:color w:val="555555"/>
          <w:kern w:val="0"/>
          <w:sz w:val="24"/>
          <w:szCs w:val="24"/>
          <w:lang w:bidi="ar"/>
        </w:rPr>
        <w:t>附件2：</w:t>
      </w:r>
    </w:p>
    <w:bookmarkEnd w:id="0"/>
    <w:bookmarkEnd w:id="1"/>
    <w:p>
      <w:pPr>
        <w:autoSpaceDE w:val="0"/>
        <w:autoSpaceDN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河</w:t>
      </w:r>
      <w:bookmarkStart w:id="4" w:name="OLE_LINK16"/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北省中药制剂产业技术研究院</w:t>
      </w:r>
    </w:p>
    <w:p>
      <w:pPr>
        <w:autoSpaceDE w:val="0"/>
        <w:autoSpaceDN w:val="0"/>
        <w:adjustRightInd w:val="0"/>
        <w:snapToGrid w:val="0"/>
        <w:spacing w:line="312" w:lineRule="auto"/>
        <w:jc w:val="center"/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2024年度专项课题任</w:t>
      </w:r>
      <w:bookmarkEnd w:id="4"/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务书</w:t>
      </w:r>
    </w:p>
    <w:bookmarkEnd w:id="2"/>
    <w:p>
      <w:pPr>
        <w:pStyle w:val="3"/>
        <w:rPr>
          <w:rFonts w:ascii="方正黑体_GBK" w:eastAsia="方正黑体_GBK"/>
          <w:sz w:val="28"/>
        </w:rPr>
      </w:pPr>
    </w:p>
    <w:bookmarkEnd w:id="3"/>
    <w:p>
      <w:pPr>
        <w:spacing w:line="480" w:lineRule="auto"/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课题名称</w:t>
      </w:r>
      <w:r>
        <w:rPr>
          <w:rFonts w:hint="eastAsia" w:ascii="仿宋" w:hAnsi="仿宋" w:eastAsia="仿宋" w:cs="仿宋"/>
          <w:sz w:val="28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课题编号</w:t>
      </w:r>
      <w:r>
        <w:rPr>
          <w:rFonts w:hint="eastAsia" w:ascii="仿宋" w:hAnsi="仿宋" w:eastAsia="仿宋" w:cs="仿宋"/>
          <w:sz w:val="28"/>
        </w:rPr>
        <w:t>：</w:t>
      </w:r>
      <w:bookmarkStart w:id="5" w:name="OLE_LINK1"/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</w:t>
      </w:r>
    </w:p>
    <w:bookmarkEnd w:id="5"/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课题类型</w:t>
      </w:r>
      <w:r>
        <w:rPr>
          <w:rFonts w:hint="eastAsia" w:ascii="仿宋" w:hAnsi="仿宋" w:eastAsia="仿宋" w:cs="仿宋"/>
          <w:sz w:val="28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>□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>重点课题</w:t>
      </w:r>
      <w:r>
        <w:rPr>
          <w:rFonts w:hint="eastAsia" w:ascii="仿宋" w:hAnsi="仿宋" w:eastAsia="仿宋" w:cs="仿宋"/>
          <w:sz w:val="28"/>
          <w:u w:val="single"/>
        </w:rPr>
        <w:t xml:space="preserve">          □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>一般课题</w:t>
      </w:r>
      <w:r>
        <w:rPr>
          <w:rFonts w:hint="eastAsia" w:ascii="仿宋" w:hAnsi="仿宋" w:eastAsia="仿宋" w:cs="仿宋"/>
          <w:sz w:val="28"/>
          <w:u w:val="single"/>
        </w:rPr>
        <w:t xml:space="preserve">         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课题承担单位</w:t>
      </w:r>
      <w:r>
        <w:rPr>
          <w:rFonts w:hint="eastAsia" w:ascii="仿宋" w:hAnsi="仿宋" w:eastAsia="仿宋" w:cs="仿宋"/>
          <w:sz w:val="28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</w:t>
      </w:r>
      <w:bookmarkStart w:id="6" w:name="OLE_LINK13"/>
      <w:r>
        <w:rPr>
          <w:rFonts w:hint="eastAsia" w:ascii="仿宋" w:hAnsi="仿宋" w:eastAsia="仿宋" w:cs="仿宋"/>
          <w:sz w:val="28"/>
          <w:u w:val="single"/>
        </w:rPr>
        <w:t xml:space="preserve">           </w:t>
      </w:r>
      <w:bookmarkEnd w:id="6"/>
    </w:p>
    <w:p>
      <w:pPr>
        <w:spacing w:line="480" w:lineRule="auto"/>
        <w:ind w:left="559" w:leftChars="266" w:firstLine="0" w:firstLineChars="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项目负责人：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</w:t>
      </w:r>
    </w:p>
    <w:p>
      <w:pPr>
        <w:spacing w:line="480" w:lineRule="auto"/>
        <w:ind w:left="559" w:leftChars="266" w:firstLine="0" w:firstLineChars="0"/>
        <w:rPr>
          <w:rFonts w:hint="eastAsia" w:ascii="仿宋" w:hAnsi="仿宋" w:eastAsia="仿宋" w:cs="仿宋"/>
          <w:sz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</w:t>
      </w:r>
      <w:bookmarkStart w:id="7" w:name="OLE_LINK14"/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bookmarkEnd w:id="7"/>
      <w:r>
        <w:rPr>
          <w:rFonts w:hint="eastAsia" w:ascii="仿宋" w:hAnsi="仿宋" w:eastAsia="仿宋" w:cs="仿宋"/>
          <w:sz w:val="28"/>
          <w:u w:val="single"/>
        </w:rPr>
        <w:t xml:space="preserve">  </w:t>
      </w:r>
    </w:p>
    <w:p>
      <w:pPr>
        <w:spacing w:line="480" w:lineRule="auto"/>
        <w:ind w:left="559" w:leftChars="266" w:firstLine="0" w:firstLineChars="0"/>
        <w:rPr>
          <w:rFonts w:hint="eastAsia" w:ascii="仿宋" w:hAnsi="仿宋" w:eastAsia="仿宋" w:cs="仿宋"/>
          <w:sz w:val="28"/>
          <w:u w:val="single"/>
          <w:lang w:val="en-US" w:eastAsia="zh-CN"/>
        </w:rPr>
      </w:pPr>
    </w:p>
    <w:p>
      <w:pPr>
        <w:spacing w:line="480" w:lineRule="auto"/>
        <w:ind w:firstLine="0"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研究</w:t>
      </w:r>
      <w:r>
        <w:rPr>
          <w:rFonts w:hint="eastAsia" w:ascii="仿宋" w:hAnsi="仿宋" w:eastAsia="仿宋" w:cs="仿宋"/>
          <w:sz w:val="28"/>
        </w:rPr>
        <w:t>起止年限：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日至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日</w:t>
      </w:r>
    </w:p>
    <w:p>
      <w:pPr>
        <w:spacing w:line="360" w:lineRule="auto"/>
        <w:ind w:firstLine="690" w:firstLineChars="229"/>
        <w:rPr>
          <w:rFonts w:ascii="方正黑体_GBK" w:eastAsia="方正黑体_GBK"/>
          <w:b/>
          <w:bCs/>
          <w:sz w:val="30"/>
        </w:rPr>
      </w:pPr>
    </w:p>
    <w:p>
      <w:pPr>
        <w:spacing w:line="360" w:lineRule="auto"/>
        <w:ind w:firstLine="690" w:firstLineChars="229"/>
        <w:rPr>
          <w:rFonts w:ascii="方正黑体_GBK" w:eastAsia="方正黑体_GBK"/>
          <w:b/>
          <w:bCs/>
          <w:sz w:val="30"/>
        </w:rPr>
      </w:pPr>
    </w:p>
    <w:p>
      <w:pPr>
        <w:pStyle w:val="2"/>
        <w:rPr>
          <w:rFonts w:ascii="方正黑体_GBK" w:eastAsia="方正黑体_GBK"/>
          <w:b/>
          <w:bCs/>
          <w:sz w:val="30"/>
        </w:rPr>
      </w:pPr>
    </w:p>
    <w:p/>
    <w:p/>
    <w:p>
      <w:pPr>
        <w:adjustRightInd w:val="0"/>
        <w:snapToGrid w:val="0"/>
        <w:spacing w:line="312" w:lineRule="auto"/>
        <w:ind w:firstLine="2249" w:firstLineChars="700"/>
        <w:textAlignment w:val="baseline"/>
        <w:rPr>
          <w:rFonts w:hint="default" w:ascii="Times New Roman" w:hAnsi="Times New Roman" w:eastAsia="仿宋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  <w:lang w:val="en-US" w:eastAsia="zh-CN"/>
        </w:rPr>
        <w:t>河北省中药制剂产业技术研究院</w:t>
      </w:r>
    </w:p>
    <w:p>
      <w:pPr>
        <w:widowControl w:val="0"/>
        <w:adjustRightInd w:val="0"/>
        <w:snapToGrid w:val="0"/>
        <w:spacing w:line="312" w:lineRule="auto"/>
        <w:ind w:firstLine="3534" w:firstLineChars="1100"/>
        <w:jc w:val="both"/>
        <w:textAlignment w:val="baseline"/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年编制</w:t>
      </w:r>
    </w:p>
    <w:p>
      <w:pPr>
        <w:pStyle w:val="7"/>
        <w:spacing w:before="91" w:line="220" w:lineRule="auto"/>
        <w:ind w:firstLine="3226" w:firstLineChars="1100"/>
        <w:rPr>
          <w:rFonts w:hint="eastAsia" w:ascii="仿宋" w:hAnsi="仿宋" w:eastAsia="仿宋" w:cs="仿宋"/>
          <w:b/>
          <w:bCs/>
          <w:spacing w:val="-14"/>
          <w:sz w:val="32"/>
          <w:szCs w:val="32"/>
        </w:rPr>
      </w:pPr>
    </w:p>
    <w:p>
      <w:pPr>
        <w:pStyle w:val="7"/>
        <w:spacing w:before="91" w:line="220" w:lineRule="auto"/>
        <w:ind w:firstLine="3226" w:firstLineChars="1100"/>
        <w:rPr>
          <w:rFonts w:hint="eastAsia" w:ascii="仿宋" w:hAnsi="仿宋" w:eastAsia="仿宋" w:cs="仿宋"/>
          <w:b/>
          <w:bCs/>
          <w:spacing w:val="-14"/>
          <w:sz w:val="32"/>
          <w:szCs w:val="32"/>
        </w:rPr>
      </w:pPr>
    </w:p>
    <w:p>
      <w:pPr>
        <w:pStyle w:val="7"/>
        <w:spacing w:before="91" w:line="220" w:lineRule="auto"/>
        <w:ind w:firstLine="3226" w:firstLineChars="1100"/>
        <w:rPr>
          <w:rFonts w:hint="eastAsia" w:ascii="仿宋" w:hAnsi="仿宋" w:eastAsia="仿宋" w:cs="仿宋"/>
          <w:b/>
          <w:bCs/>
          <w:spacing w:val="-14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right="104"/>
        <w:jc w:val="center"/>
        <w:textAlignment w:val="auto"/>
        <w:rPr>
          <w:rFonts w:hint="eastAsia" w:ascii="仿宋" w:hAnsi="仿宋" w:eastAsia="仿宋" w:cs="仿宋"/>
          <w:b/>
          <w:bCs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lang w:val="en-US" w:eastAsia="zh-CN"/>
        </w:rPr>
        <w:t>填  写  说  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一、项目任务书是</w:t>
      </w:r>
      <w:bookmarkStart w:id="8" w:name="OLE_LINK8"/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河北省中药制剂产业技术研究</w:t>
      </w:r>
      <w:bookmarkEnd w:id="8"/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院对专项课题全程管理的基本文件之一。要求承担单位严格按规定格式客观、准确、全面填写，并对所填写内容的真实性负责。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二、任务书甲方为项目任务下达单位，即</w:t>
      </w:r>
      <w:bookmarkStart w:id="9" w:name="OLE_LINK9"/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河北省中药制剂产业技术研究院</w:t>
      </w:r>
      <w:bookmarkEnd w:id="9"/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；乙方为项目承担单位；乙方必须根据申报课题制定出切实可行的研究方案和考核验收指标。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三、“课题名称”、“批准编号”、“承担单位”等必须与河北省中药制剂产业技术研究院下达的内容完全一致。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四、开户名称需与承担单位一致。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五、项目如涉及多家（包含两家）单位参加，有关单位应在签订本任务书前，就项目任务分工、知识产权归属等问题签订有关合同或协议，作为本任务书的附件。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六、乙方应按规定的开支范围对专项课题经费实行专款专用，符合财务和审计管理规定，甲方有权实行监督和检查。如果乙方违反相关规定，甲方可决定减拨或停拨后续经费，情节严重者可终止合同，并追回已拨经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596" w:firstLineChars="200"/>
        <w:textAlignment w:val="auto"/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0"/>
          <w:szCs w:val="30"/>
          <w:lang w:val="en-US" w:eastAsia="zh-CN"/>
        </w:rPr>
        <w:t>七、本任务书一式四份，分存甲方两份，乙方两份。双方签字盖章后即生效。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eastAsia" w:ascii="仿宋" w:hAnsi="仿宋" w:eastAsia="仿宋" w:cs="仿宋"/>
          <w:b/>
          <w:bCs/>
          <w:spacing w:val="-1"/>
          <w:sz w:val="30"/>
          <w:szCs w:val="3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60" w:lineRule="exact"/>
        <w:ind w:left="0" w:right="104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napToGrid w:val="0"/>
        <w:ind w:firstLine="3534" w:firstLineChars="1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项目具体情况</w:t>
      </w:r>
    </w:p>
    <w:tbl>
      <w:tblPr>
        <w:tblStyle w:val="4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5"/>
        <w:gridCol w:w="2104"/>
        <w:gridCol w:w="896"/>
        <w:gridCol w:w="664"/>
        <w:gridCol w:w="1350"/>
        <w:gridCol w:w="660"/>
        <w:gridCol w:w="720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课题名称</w:t>
            </w:r>
          </w:p>
        </w:tc>
        <w:tc>
          <w:tcPr>
            <w:tcW w:w="36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编号</w:t>
            </w: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承担单位</w:t>
            </w:r>
          </w:p>
        </w:tc>
        <w:tc>
          <w:tcPr>
            <w:tcW w:w="36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0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社会统一信用代码（营业执照注册号或组织机构代码）</w:t>
            </w: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研究总经费</w:t>
            </w: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支持经费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自筹经费</w:t>
            </w:r>
          </w:p>
        </w:tc>
        <w:tc>
          <w:tcPr>
            <w:tcW w:w="14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学历/专业</w:t>
            </w:r>
          </w:p>
        </w:tc>
        <w:tc>
          <w:tcPr>
            <w:tcW w:w="14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开户名称</w:t>
            </w: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41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其他研究人员</w:t>
            </w: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承担任务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学历/专业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容</w:t>
            </w:r>
          </w:p>
        </w:tc>
        <w:tc>
          <w:tcPr>
            <w:tcW w:w="8977" w:type="dxa"/>
            <w:gridSpan w:val="8"/>
            <w:noWrap w:val="0"/>
            <w:vAlign w:val="top"/>
          </w:tcPr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200" w:hanging="7200" w:hangingChars="30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7182" w:leftChars="3420"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案</w:t>
            </w:r>
          </w:p>
        </w:tc>
        <w:tc>
          <w:tcPr>
            <w:tcW w:w="8977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7440" w:firstLineChars="3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预期目标和考核指标</w:t>
            </w:r>
          </w:p>
        </w:tc>
        <w:tc>
          <w:tcPr>
            <w:tcW w:w="897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研究起止时间</w:t>
            </w:r>
          </w:p>
        </w:tc>
        <w:tc>
          <w:tcPr>
            <w:tcW w:w="78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  至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8977" w:type="dxa"/>
            <w:gridSpan w:val="8"/>
            <w:noWrap w:val="0"/>
            <w:vAlign w:val="top"/>
          </w:tcPr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要求：1、承诺该申报资料的真实性、完整性和内容的客观性等。2、承诺单位匹配经费到位。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课题</w:t>
            </w:r>
            <w:bookmarkStart w:id="10" w:name="OLE_LINK11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负责人签字：</w:t>
            </w:r>
            <w:bookmarkEnd w:id="1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负责人签字：</w:t>
            </w:r>
          </w:p>
          <w:p>
            <w:pPr>
              <w:spacing w:line="1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章）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412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参研人员签字：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（单位公章）</w:t>
            </w:r>
          </w:p>
          <w:p>
            <w:pPr>
              <w:spacing w:line="1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418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参研人员签字：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</w:t>
            </w:r>
            <w:bookmarkStart w:id="11" w:name="OLE_LINK12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（单位公章）</w:t>
            </w:r>
          </w:p>
          <w:p>
            <w:pPr>
              <w:spacing w:line="12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年   月   日</w:t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任务下达部门意见</w:t>
            </w:r>
          </w:p>
        </w:tc>
        <w:tc>
          <w:tcPr>
            <w:tcW w:w="897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（单位公章）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295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华文中宋" w:eastAsia="仿宋_GB2312" w:cs="仿宋_GB2312"/>
          <w:sz w:val="18"/>
          <w:szCs w:val="18"/>
        </w:rPr>
        <w:t>注：此表务必认真、如实填写，</w:t>
      </w:r>
      <w:r>
        <w:rPr>
          <w:rFonts w:ascii="仿宋_GB2312" w:hAnsi="华文中宋" w:eastAsia="仿宋_GB2312" w:cs="仿宋_GB2312"/>
          <w:sz w:val="18"/>
          <w:szCs w:val="18"/>
        </w:rPr>
        <w:t>A4</w:t>
      </w:r>
      <w:r>
        <w:rPr>
          <w:rFonts w:hint="eastAsia" w:ascii="仿宋_GB2312" w:hAnsi="华文中宋" w:eastAsia="仿宋_GB2312" w:cs="仿宋_GB2312"/>
          <w:sz w:val="18"/>
          <w:szCs w:val="18"/>
        </w:rPr>
        <w:t>纸反正面打印，一式</w:t>
      </w:r>
      <w:r>
        <w:rPr>
          <w:rFonts w:hint="eastAsia" w:ascii="仿宋_GB2312" w:hAnsi="华文中宋" w:eastAsia="仿宋_GB2312" w:cs="仿宋_GB2312"/>
          <w:sz w:val="18"/>
          <w:szCs w:val="18"/>
          <w:lang w:val="en-US" w:eastAsia="zh-CN"/>
        </w:rPr>
        <w:t>4</w:t>
      </w:r>
      <w:r>
        <w:rPr>
          <w:rFonts w:hint="eastAsia" w:ascii="仿宋_GB2312" w:hAnsi="华文中宋" w:eastAsia="仿宋_GB2312" w:cs="仿宋_GB2312"/>
          <w:sz w:val="18"/>
          <w:szCs w:val="18"/>
        </w:rPr>
        <w:t>份。如表格</w:t>
      </w:r>
      <w:r>
        <w:rPr>
          <w:rFonts w:hint="eastAsia" w:ascii="仿宋_GB2312" w:hAnsi="华文中宋" w:eastAsia="仿宋_GB2312" w:cs="仿宋_GB2312"/>
          <w:sz w:val="18"/>
          <w:szCs w:val="18"/>
          <w:lang w:val="en-US" w:eastAsia="zh-CN"/>
        </w:rPr>
        <w:t>空间</w:t>
      </w:r>
      <w:r>
        <w:rPr>
          <w:rFonts w:hint="eastAsia" w:ascii="仿宋_GB2312" w:hAnsi="华文中宋" w:eastAsia="仿宋_GB2312" w:cs="仿宋_GB2312"/>
          <w:sz w:val="18"/>
          <w:szCs w:val="18"/>
        </w:rPr>
        <w:t>不够可</w:t>
      </w:r>
      <w:r>
        <w:rPr>
          <w:rFonts w:hint="eastAsia" w:ascii="仿宋_GB2312" w:hAnsi="华文中宋" w:eastAsia="仿宋_GB2312" w:cs="仿宋_GB2312"/>
          <w:sz w:val="18"/>
          <w:szCs w:val="18"/>
          <w:lang w:val="en-US" w:eastAsia="zh-CN"/>
        </w:rPr>
        <w:t>加页。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3.75pt;width:417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2723"/>
    <w:rsid w:val="27755888"/>
    <w:rsid w:val="63D05BAC"/>
    <w:rsid w:val="748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2024-07-22T03:25:00Z</dcterms:created>
  <dc:creator>admin</dc:creator>
  <cp:lastModifiedBy>admin</cp:lastModifiedBy>
  <dcterms:modified xsi:type="dcterms:W3CDTF">2024-07-22T07:16:52Z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70985D66C56B46A8876795F873C8D52C</vt:lpwstr>
  </property>
</Properties>
</file>